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FD" w:rsidRPr="000D47FD" w:rsidRDefault="000D47FD" w:rsidP="000D47FD">
      <w:pPr>
        <w:jc w:val="center"/>
        <w:rPr>
          <w:b/>
          <w:sz w:val="32"/>
          <w:szCs w:val="32"/>
        </w:rPr>
      </w:pPr>
      <w:r w:rsidRPr="000D47FD">
        <w:rPr>
          <w:b/>
          <w:sz w:val="32"/>
          <w:szCs w:val="32"/>
        </w:rPr>
        <w:t>Grade 7 &amp; 8 Science &amp; Literacy Planning</w:t>
      </w:r>
    </w:p>
    <w:p w:rsidR="004A4026" w:rsidRDefault="00AF64F0">
      <w:r w:rsidRPr="00AF64F0">
        <w:rPr>
          <w:b/>
          <w:noProof/>
          <w:lang w:eastAsia="en-CA"/>
        </w:rPr>
        <w:pict>
          <v:rect id="_x0000_s1028" style="position:absolute;margin-left:91.5pt;margin-top:90pt;width:313.5pt;height:44.25pt;z-index:251660288">
            <v:textbox>
              <w:txbxContent>
                <w:p w:rsidR="00576957" w:rsidRPr="009A70F1" w:rsidRDefault="00576957" w:rsidP="00350EA5">
                  <w:pPr>
                    <w:spacing w:after="0"/>
                    <w:rPr>
                      <w:i/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Personal water consumption: evaluate, plan of action to reduce...</w:t>
                  </w:r>
                  <w:r w:rsidR="009A70F1">
                    <w:rPr>
                      <w:color w:val="0070C0"/>
                      <w:sz w:val="16"/>
                      <w:szCs w:val="16"/>
                    </w:rPr>
                    <w:t xml:space="preserve"> (</w:t>
                  </w:r>
                  <w:proofErr w:type="gramStart"/>
                  <w:r w:rsidR="002D2FDB">
                    <w:rPr>
                      <w:i/>
                      <w:color w:val="0070C0"/>
                      <w:sz w:val="16"/>
                      <w:szCs w:val="16"/>
                    </w:rPr>
                    <w:t xml:space="preserve">act </w:t>
                  </w:r>
                  <w:r w:rsidR="009A70F1">
                    <w:rPr>
                      <w:i/>
                      <w:color w:val="0070C0"/>
                      <w:sz w:val="16"/>
                      <w:szCs w:val="16"/>
                    </w:rPr>
                    <w:t xml:space="preserve"> locally</w:t>
                  </w:r>
                  <w:proofErr w:type="gramEnd"/>
                  <w:r w:rsidR="009A70F1">
                    <w:rPr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:rsidR="00576957" w:rsidRPr="009A70F1" w:rsidRDefault="00576957" w:rsidP="00350EA5">
                  <w:pPr>
                    <w:spacing w:after="0"/>
                    <w:rPr>
                      <w:i/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Impact of human activity on sustainability of water systems...</w:t>
                  </w:r>
                  <w:r w:rsidR="002D2FDB">
                    <w:rPr>
                      <w:color w:val="0070C0"/>
                      <w:sz w:val="16"/>
                      <w:szCs w:val="16"/>
                    </w:rPr>
                    <w:t xml:space="preserve"> </w:t>
                  </w:r>
                  <w:r w:rsidR="002D2FDB" w:rsidRPr="002D2FDB">
                    <w:rPr>
                      <w:i/>
                      <w:color w:val="0070C0"/>
                      <w:sz w:val="16"/>
                      <w:szCs w:val="16"/>
                    </w:rPr>
                    <w:t>(</w:t>
                  </w:r>
                  <w:proofErr w:type="gramStart"/>
                  <w:r w:rsidR="002D2FDB" w:rsidRPr="002D2FDB">
                    <w:rPr>
                      <w:i/>
                      <w:color w:val="0070C0"/>
                      <w:sz w:val="16"/>
                      <w:szCs w:val="16"/>
                    </w:rPr>
                    <w:t>think</w:t>
                  </w:r>
                  <w:r w:rsidR="002D2FDB">
                    <w:rPr>
                      <w:color w:val="0070C0"/>
                      <w:sz w:val="16"/>
                      <w:szCs w:val="16"/>
                    </w:rPr>
                    <w:t xml:space="preserve"> </w:t>
                  </w:r>
                  <w:r w:rsidR="009A70F1">
                    <w:rPr>
                      <w:i/>
                      <w:color w:val="0070C0"/>
                      <w:sz w:val="16"/>
                      <w:szCs w:val="16"/>
                    </w:rPr>
                    <w:t xml:space="preserve"> globally</w:t>
                  </w:r>
                  <w:proofErr w:type="gramEnd"/>
                  <w:r w:rsidR="009A70F1">
                    <w:rPr>
                      <w:i/>
                      <w:color w:val="0070C0"/>
                      <w:sz w:val="16"/>
                      <w:szCs w:val="16"/>
                    </w:rPr>
                    <w:t>...)</w:t>
                  </w:r>
                </w:p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Impact of scientific discovery/innovation on local/global water...</w:t>
                  </w:r>
                </w:p>
              </w:txbxContent>
            </v:textbox>
          </v:rect>
        </w:pict>
      </w:r>
      <w:r w:rsidRPr="00AF64F0">
        <w:rPr>
          <w:b/>
          <w:noProof/>
          <w:lang w:eastAsia="en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248.25pt;margin-top:134.25pt;width:156.75pt;height:114pt;z-index:251659264">
            <v:textbox>
              <w:txbxContent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Water testing</w:t>
                  </w:r>
                </w:p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Safety procedures</w:t>
                  </w:r>
                </w:p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8"/>
                      <w:szCs w:val="18"/>
                    </w:rPr>
                  </w:pPr>
                  <w:r w:rsidRPr="00350EA5">
                    <w:rPr>
                      <w:color w:val="0070C0"/>
                      <w:sz w:val="16"/>
                      <w:szCs w:val="16"/>
                    </w:rPr>
                    <w:t>Inquiry, research</w:t>
                  </w:r>
                  <w:r w:rsidRPr="00350EA5">
                    <w:rPr>
                      <w:color w:val="0070C0"/>
                      <w:sz w:val="18"/>
                      <w:szCs w:val="18"/>
                    </w:rPr>
                    <w:t xml:space="preserve"> skill</w:t>
                  </w:r>
                </w:p>
              </w:txbxContent>
            </v:textbox>
          </v:shape>
        </w:pict>
      </w:r>
      <w:r w:rsidRPr="00AF64F0">
        <w:rPr>
          <w:b/>
          <w:noProof/>
          <w:lang w:eastAsia="en-CA"/>
        </w:rPr>
        <w:pict>
          <v:shape id="_x0000_s1026" type="#_x0000_t5" style="position:absolute;margin-left:91.5pt;margin-top:134.25pt;width:156.75pt;height:114pt;z-index:-251658240" wrapcoords="10542 -142 -207 21458 21703 21458 10955 -142 10542 -142">
            <v:textbox>
              <w:txbxContent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States of water</w:t>
                  </w:r>
                </w:p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Distribution of...</w:t>
                  </w:r>
                </w:p>
                <w:p w:rsidR="00576957" w:rsidRPr="00350EA5" w:rsidRDefault="00576957" w:rsidP="00350EA5">
                  <w:pPr>
                    <w:spacing w:after="0"/>
                    <w:rPr>
                      <w:color w:val="0070C0"/>
                      <w:sz w:val="16"/>
                      <w:szCs w:val="16"/>
                    </w:rPr>
                  </w:pPr>
                  <w:r>
                    <w:rPr>
                      <w:color w:val="0070C0"/>
                      <w:sz w:val="16"/>
                      <w:szCs w:val="16"/>
                    </w:rPr>
                    <w:t>-</w:t>
                  </w:r>
                  <w:r w:rsidRPr="00350EA5">
                    <w:rPr>
                      <w:color w:val="0070C0"/>
                      <w:sz w:val="16"/>
                      <w:szCs w:val="16"/>
                    </w:rPr>
                    <w:t>Watersheds (geog)</w:t>
                  </w:r>
                </w:p>
                <w:p w:rsidR="00576957" w:rsidRPr="00350EA5" w:rsidRDefault="00576957" w:rsidP="00350EA5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 w:val="18"/>
                      <w:szCs w:val="18"/>
                    </w:rPr>
                    <w:t>conn</w:t>
                  </w:r>
                  <w:proofErr w:type="spellEnd"/>
                  <w:proofErr w:type="gramEnd"/>
                </w:p>
                <w:p w:rsidR="00576957" w:rsidRDefault="00576957" w:rsidP="00350EA5">
                  <w:pPr>
                    <w:spacing w:after="0"/>
                  </w:pPr>
                </w:p>
              </w:txbxContent>
            </v:textbox>
            <w10:wrap type="tight"/>
          </v:shape>
        </w:pict>
      </w:r>
      <w:r w:rsidR="008D4800" w:rsidRPr="008D4800">
        <w:rPr>
          <w:b/>
        </w:rPr>
        <w:t>Grade</w:t>
      </w:r>
      <w:r w:rsidR="00A9708B">
        <w:t>: _</w:t>
      </w:r>
      <w:r w:rsidR="00A9708B" w:rsidRPr="00A9708B">
        <w:rPr>
          <w:color w:val="0070C0"/>
        </w:rPr>
        <w:t>8</w:t>
      </w:r>
      <w:r w:rsidR="008D4800">
        <w:t>__</w:t>
      </w:r>
      <w:r w:rsidR="008D4800">
        <w:tab/>
      </w:r>
      <w:r w:rsidR="008D4800">
        <w:tab/>
      </w:r>
      <w:r w:rsidR="008D4800" w:rsidRPr="008D4800">
        <w:rPr>
          <w:b/>
        </w:rPr>
        <w:t>Uni</w:t>
      </w:r>
      <w:r w:rsidR="00A9708B">
        <w:rPr>
          <w:b/>
        </w:rPr>
        <w:t>t: ____</w:t>
      </w:r>
      <w:r w:rsidR="00A9708B" w:rsidRPr="00A9708B">
        <w:rPr>
          <w:b/>
          <w:color w:val="0070C0"/>
        </w:rPr>
        <w:t>D Water Systems</w:t>
      </w:r>
      <w:r w:rsidR="008D4800">
        <w:t>______</w:t>
      </w:r>
      <w:r w:rsidR="008D4800">
        <w:tab/>
      </w:r>
      <w:r w:rsidR="008D4800">
        <w:tab/>
      </w:r>
      <w:r w:rsidR="008D4800">
        <w:tab/>
      </w:r>
      <w:r w:rsidR="008D4800" w:rsidRPr="008D4800">
        <w:rPr>
          <w:b/>
        </w:rPr>
        <w:tab/>
      </w:r>
      <w:r w:rsidR="00A9708B">
        <w:rPr>
          <w:b/>
        </w:rPr>
        <w:tab/>
      </w:r>
      <w:r w:rsidR="00A9708B">
        <w:rPr>
          <w:b/>
        </w:rPr>
        <w:tab/>
      </w:r>
      <w:r w:rsidR="008D4800" w:rsidRPr="008D4800">
        <w:rPr>
          <w:b/>
        </w:rPr>
        <w:t>Habits of Mind</w:t>
      </w:r>
    </w:p>
    <w:p w:rsidR="00A9708B" w:rsidRDefault="00A9708B" w:rsidP="004A4026">
      <w:pPr>
        <w:tabs>
          <w:tab w:val="left" w:pos="2580"/>
        </w:tabs>
        <w:spacing w:after="0"/>
      </w:pPr>
      <w:r>
        <w:tab/>
      </w:r>
      <w:r w:rsidRPr="00A9708B">
        <w:t>___</w:t>
      </w:r>
      <w:r w:rsidRPr="00A9708B">
        <w:rPr>
          <w:rFonts w:cstheme="minorHAnsi"/>
          <w:color w:val="0070C0"/>
        </w:rPr>
        <w:t>•</w:t>
      </w:r>
      <w:r w:rsidRPr="00A9708B">
        <w:rPr>
          <w:i/>
          <w:color w:val="0070C0"/>
        </w:rPr>
        <w:t>assess the impact of human activities &amp;</w:t>
      </w:r>
      <w:r>
        <w:t xml:space="preserve"> </w:t>
      </w:r>
      <w:r w:rsidR="004A4026">
        <w:t>__</w:t>
      </w:r>
      <w:r w:rsidR="004A4026">
        <w:tab/>
      </w:r>
      <w:r w:rsidR="004A4026">
        <w:tab/>
      </w:r>
      <w:r w:rsidR="004A4026">
        <w:tab/>
      </w:r>
    </w:p>
    <w:p w:rsidR="00A9708B" w:rsidRDefault="00A9708B" w:rsidP="004A4026">
      <w:pPr>
        <w:tabs>
          <w:tab w:val="left" w:pos="2580"/>
        </w:tabs>
        <w:spacing w:after="0"/>
      </w:pPr>
      <w:r>
        <w:tab/>
      </w:r>
      <w:r w:rsidR="004A4026">
        <w:t>___</w:t>
      </w:r>
      <w:r w:rsidRPr="00A9708B">
        <w:rPr>
          <w:i/>
          <w:color w:val="0070C0"/>
        </w:rPr>
        <w:t>technologies on the sustainability of water</w:t>
      </w:r>
      <w:r w:rsidR="004A4026">
        <w:t>___</w:t>
      </w:r>
    </w:p>
    <w:p w:rsidR="004A4026" w:rsidRPr="004A4026" w:rsidRDefault="00A9708B" w:rsidP="004A4026">
      <w:pPr>
        <w:tabs>
          <w:tab w:val="left" w:pos="2580"/>
        </w:tabs>
        <w:spacing w:after="0"/>
      </w:pPr>
      <w:r>
        <w:tab/>
      </w:r>
      <w:r w:rsidR="004A4026">
        <w:t>___</w:t>
      </w:r>
      <w:r w:rsidRPr="00A9708B">
        <w:rPr>
          <w:i/>
          <w:color w:val="0070C0"/>
        </w:rPr>
        <w:t>resources</w:t>
      </w:r>
      <w:r>
        <w:t xml:space="preserve"> _________________________</w:t>
      </w:r>
      <w:r w:rsidR="004A4026">
        <w:t>_____</w:t>
      </w:r>
    </w:p>
    <w:p w:rsidR="004A4026" w:rsidRPr="004A4026" w:rsidRDefault="008D4800" w:rsidP="004A4026">
      <w:pPr>
        <w:spacing w:after="0"/>
        <w:rPr>
          <w:b/>
        </w:rPr>
      </w:pPr>
      <w:r>
        <w:tab/>
      </w:r>
      <w:r w:rsidR="00AB26CE">
        <w:tab/>
      </w:r>
      <w:r w:rsidR="00AB26CE">
        <w:tab/>
      </w:r>
      <w:r>
        <w:t xml:space="preserve">  </w:t>
      </w:r>
      <w:proofErr w:type="gramStart"/>
      <w:r>
        <w:rPr>
          <w:b/>
        </w:rPr>
        <w:t>BE</w:t>
      </w:r>
      <w:r w:rsidR="00AB26CE">
        <w:t xml:space="preserve">  </w:t>
      </w:r>
      <w:r w:rsidRPr="008D4800">
        <w:rPr>
          <w:b/>
        </w:rPr>
        <w:t>(</w:t>
      </w:r>
      <w:proofErr w:type="gramEnd"/>
      <w:r w:rsidRPr="008D4800">
        <w:rPr>
          <w:b/>
        </w:rPr>
        <w:t>attitudes, beliefs, CGE)</w:t>
      </w:r>
      <w:r w:rsidR="00AB26CE">
        <w:t xml:space="preserve">         STSE connection</w:t>
      </w:r>
      <w:r w:rsidR="004A4026">
        <w:t xml:space="preserve">   </w:t>
      </w:r>
      <w:r w:rsidR="00AB26CE">
        <w:t>OVE #1</w:t>
      </w:r>
      <w:r w:rsidR="004A4026">
        <w:t xml:space="preserve"> </w:t>
      </w:r>
      <w:r w:rsidR="004A4026" w:rsidRPr="004A4026">
        <w:rPr>
          <w:b/>
        </w:rPr>
        <w:tab/>
      </w:r>
    </w:p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4A4026" w:rsidRPr="004A4026" w:rsidRDefault="004A4026" w:rsidP="004A4026"/>
    <w:p w:rsidR="00AB26CE" w:rsidRDefault="008D4800" w:rsidP="004A4026">
      <w:pPr>
        <w:tabs>
          <w:tab w:val="left" w:pos="2580"/>
        </w:tabs>
      </w:pPr>
      <w:r>
        <w:tab/>
      </w:r>
    </w:p>
    <w:p w:rsidR="008D4800" w:rsidRPr="00AB26CE" w:rsidRDefault="00AB26CE" w:rsidP="004A4026">
      <w:pPr>
        <w:tabs>
          <w:tab w:val="left" w:pos="2580"/>
        </w:tabs>
      </w:pPr>
      <w:r>
        <w:t xml:space="preserve">                                           </w:t>
      </w:r>
      <w:r w:rsidR="008D4800">
        <w:rPr>
          <w:b/>
        </w:rPr>
        <w:t>KNOW (content)</w:t>
      </w:r>
      <w:r>
        <w:rPr>
          <w:b/>
        </w:rPr>
        <w:t xml:space="preserve"> </w:t>
      </w:r>
      <w:r>
        <w:t>OVE #3</w:t>
      </w:r>
      <w:r>
        <w:rPr>
          <w:b/>
        </w:rPr>
        <w:tab/>
      </w:r>
      <w:r>
        <w:rPr>
          <w:b/>
        </w:rPr>
        <w:tab/>
      </w:r>
      <w:r w:rsidR="008D4800">
        <w:rPr>
          <w:b/>
        </w:rPr>
        <w:t>DO (skills)</w:t>
      </w:r>
      <w:r>
        <w:rPr>
          <w:b/>
        </w:rPr>
        <w:t xml:space="preserve"> </w:t>
      </w:r>
      <w:r>
        <w:t>OVE #2</w:t>
      </w:r>
    </w:p>
    <w:p w:rsidR="004A4026" w:rsidRDefault="00A9708B" w:rsidP="00CD6032">
      <w:pPr>
        <w:tabs>
          <w:tab w:val="left" w:pos="2580"/>
        </w:tabs>
        <w:spacing w:after="0"/>
      </w:pPr>
      <w:r w:rsidRPr="00A9708B">
        <w:t xml:space="preserve">       </w:t>
      </w:r>
      <w:r w:rsidR="004A4026" w:rsidRPr="00A9708B">
        <w:t>__</w:t>
      </w:r>
      <w:r w:rsidRPr="00A9708B">
        <w:rPr>
          <w:rFonts w:cstheme="minorHAnsi"/>
        </w:rPr>
        <w:t>•</w:t>
      </w:r>
      <w:r w:rsidRPr="00A9708B">
        <w:rPr>
          <w:i/>
          <w:color w:val="0070C0"/>
        </w:rPr>
        <w:t>demonstrate understanding of the</w:t>
      </w:r>
      <w:r>
        <w:t xml:space="preserve"> ______</w:t>
      </w:r>
      <w:r>
        <w:tab/>
        <w:t>_</w:t>
      </w:r>
      <w:r w:rsidRPr="00A9708B">
        <w:rPr>
          <w:rFonts w:cstheme="minorHAnsi"/>
          <w:color w:val="0070C0"/>
        </w:rPr>
        <w:t>•</w:t>
      </w:r>
      <w:r w:rsidRPr="00A9708B">
        <w:rPr>
          <w:i/>
          <w:color w:val="0070C0"/>
        </w:rPr>
        <w:t>investigate factors that affect</w:t>
      </w:r>
      <w:r w:rsidRPr="00A9708B">
        <w:rPr>
          <w:color w:val="0070C0"/>
        </w:rPr>
        <w:t xml:space="preserve"> </w:t>
      </w:r>
      <w:r>
        <w:t>_______</w:t>
      </w:r>
      <w:r w:rsidR="004A4026">
        <w:t>___</w:t>
      </w:r>
    </w:p>
    <w:p w:rsidR="004A4026" w:rsidRPr="004A4026" w:rsidRDefault="004A4026" w:rsidP="00CD6032">
      <w:pPr>
        <w:tabs>
          <w:tab w:val="left" w:pos="2580"/>
        </w:tabs>
        <w:spacing w:after="0"/>
      </w:pPr>
      <w:r>
        <w:t xml:space="preserve">      __</w:t>
      </w:r>
      <w:r w:rsidR="00A9708B" w:rsidRPr="00A9708B">
        <w:rPr>
          <w:i/>
          <w:color w:val="0070C0"/>
        </w:rPr>
        <w:t>characteristics of the earth’s water systems</w:t>
      </w:r>
      <w:r w:rsidR="00A9708B">
        <w:t>_</w:t>
      </w:r>
      <w:r w:rsidR="00A9708B">
        <w:tab/>
        <w:t>_</w:t>
      </w:r>
      <w:r w:rsidR="00A9708B" w:rsidRPr="00A9708B">
        <w:rPr>
          <w:i/>
          <w:color w:val="0070C0"/>
        </w:rPr>
        <w:t>local water quality</w:t>
      </w:r>
      <w:r w:rsidR="00A9708B">
        <w:t>_____________</w:t>
      </w:r>
      <w:r>
        <w:t>_______</w:t>
      </w:r>
    </w:p>
    <w:p w:rsidR="004A4026" w:rsidRPr="004A4026" w:rsidRDefault="00A9708B" w:rsidP="00CD6032">
      <w:pPr>
        <w:tabs>
          <w:tab w:val="left" w:pos="2580"/>
        </w:tabs>
        <w:spacing w:after="0"/>
      </w:pPr>
      <w:r>
        <w:t xml:space="preserve">        </w:t>
      </w:r>
      <w:r w:rsidRPr="00A9708B">
        <w:t>__</w:t>
      </w:r>
      <w:r w:rsidRPr="00A9708B">
        <w:rPr>
          <w:i/>
          <w:color w:val="0070C0"/>
        </w:rPr>
        <w:t>&amp;</w:t>
      </w:r>
      <w:r w:rsidRPr="00A9708B">
        <w:rPr>
          <w:color w:val="0070C0"/>
        </w:rPr>
        <w:t xml:space="preserve"> </w:t>
      </w:r>
      <w:r w:rsidRPr="00A9708B">
        <w:rPr>
          <w:i/>
          <w:color w:val="0070C0"/>
        </w:rPr>
        <w:t xml:space="preserve">the influence of water systems </w:t>
      </w:r>
      <w:proofErr w:type="gramStart"/>
      <w:r w:rsidRPr="00A9708B">
        <w:rPr>
          <w:i/>
          <w:color w:val="0070C0"/>
        </w:rPr>
        <w:t>on  a</w:t>
      </w:r>
      <w:proofErr w:type="gramEnd"/>
      <w:r w:rsidR="004A4026">
        <w:t>____</w:t>
      </w:r>
      <w:r w:rsidR="004A4026">
        <w:tab/>
        <w:t>_____________________________________</w:t>
      </w:r>
    </w:p>
    <w:p w:rsidR="004A4026" w:rsidRDefault="00A9708B" w:rsidP="00CD6032">
      <w:pPr>
        <w:tabs>
          <w:tab w:val="left" w:pos="2580"/>
        </w:tabs>
        <w:spacing w:after="0"/>
      </w:pPr>
      <w:r>
        <w:t xml:space="preserve">    </w:t>
      </w:r>
      <w:r w:rsidR="004A4026">
        <w:t>__</w:t>
      </w:r>
      <w:r w:rsidRPr="00A9708B">
        <w:rPr>
          <w:i/>
          <w:color w:val="0070C0"/>
        </w:rPr>
        <w:t>specific region</w:t>
      </w:r>
      <w:r w:rsidR="004A4026">
        <w:t>___</w:t>
      </w:r>
      <w:r>
        <w:t>____________________</w:t>
      </w:r>
      <w:r w:rsidR="004A4026">
        <w:t>__</w:t>
      </w:r>
      <w:r w:rsidR="004A4026">
        <w:tab/>
        <w:t>_____________________________________</w:t>
      </w:r>
    </w:p>
    <w:p w:rsidR="00AA3B71" w:rsidRDefault="00AA3B71" w:rsidP="00CD6032">
      <w:pPr>
        <w:tabs>
          <w:tab w:val="left" w:pos="2580"/>
        </w:tabs>
        <w:spacing w:after="0"/>
      </w:pPr>
    </w:p>
    <w:p w:rsidR="00AB26CE" w:rsidRDefault="004A4026" w:rsidP="00AB26CE">
      <w:pPr>
        <w:tabs>
          <w:tab w:val="left" w:pos="2580"/>
        </w:tabs>
        <w:spacing w:after="0"/>
      </w:pPr>
      <w:r w:rsidRPr="004A4026">
        <w:rPr>
          <w:b/>
        </w:rPr>
        <w:t>Big Ideas</w:t>
      </w:r>
      <w:r>
        <w:t xml:space="preserve">:  from science curriculum, connections to relationships, </w:t>
      </w:r>
      <w:r w:rsidR="00FA78AB">
        <w:t>world issues, social justice&amp;</w:t>
      </w:r>
      <w:r>
        <w:t xml:space="preserve"> equity,</w:t>
      </w:r>
      <w:r w:rsidR="008D4800">
        <w:t xml:space="preserve"> </w:t>
      </w:r>
    </w:p>
    <w:p w:rsidR="004A4026" w:rsidRDefault="00FA78AB" w:rsidP="00AB26CE">
      <w:pPr>
        <w:tabs>
          <w:tab w:val="left" w:pos="2580"/>
        </w:tabs>
        <w:spacing w:after="0"/>
      </w:pPr>
      <w:proofErr w:type="gramStart"/>
      <w:r>
        <w:t>other</w:t>
      </w:r>
      <w:proofErr w:type="gramEnd"/>
      <w:r>
        <w:t xml:space="preserve"> subject areas</w:t>
      </w:r>
    </w:p>
    <w:p w:rsidR="009A70F1" w:rsidRPr="009A70F1" w:rsidRDefault="009A70F1" w:rsidP="009A70F1">
      <w:pPr>
        <w:tabs>
          <w:tab w:val="left" w:pos="2580"/>
        </w:tabs>
        <w:spacing w:after="0"/>
        <w:rPr>
          <w:i/>
          <w:color w:val="0070C0"/>
        </w:rPr>
      </w:pPr>
      <w:r w:rsidRPr="009A70F1">
        <w:rPr>
          <w:i/>
          <w:color w:val="0070C0"/>
        </w:rPr>
        <w:t xml:space="preserve">How do our actions affect the natural world? – </w:t>
      </w:r>
      <w:proofErr w:type="gramStart"/>
      <w:r w:rsidRPr="009A70F1">
        <w:rPr>
          <w:i/>
          <w:color w:val="0070C0"/>
        </w:rPr>
        <w:t>science</w:t>
      </w:r>
      <w:proofErr w:type="gramEnd"/>
      <w:r w:rsidRPr="009A70F1">
        <w:rPr>
          <w:i/>
          <w:color w:val="0070C0"/>
        </w:rPr>
        <w:t xml:space="preserve"> curriculum </w:t>
      </w:r>
      <w:r w:rsidRPr="009A70F1">
        <w:rPr>
          <w:i/>
          <w:color w:val="0070C0"/>
        </w:rPr>
        <w:sym w:font="Wingdings" w:char="F0E0"/>
      </w:r>
      <w:r w:rsidRPr="009A70F1">
        <w:rPr>
          <w:i/>
          <w:color w:val="0070C0"/>
        </w:rPr>
        <w:t>unifying big idea across strands &amp; unit in grades 7,8</w:t>
      </w:r>
    </w:p>
    <w:p w:rsidR="009A70F1" w:rsidRPr="009A70F1" w:rsidRDefault="009A70F1" w:rsidP="009A70F1">
      <w:pPr>
        <w:pStyle w:val="ListParagraph"/>
        <w:numPr>
          <w:ilvl w:val="0"/>
          <w:numId w:val="2"/>
        </w:numPr>
        <w:tabs>
          <w:tab w:val="left" w:pos="2580"/>
        </w:tabs>
        <w:spacing w:after="0"/>
        <w:rPr>
          <w:i/>
          <w:color w:val="0070C0"/>
        </w:rPr>
      </w:pPr>
      <w:r w:rsidRPr="009A70F1">
        <w:rPr>
          <w:i/>
          <w:color w:val="0070C0"/>
        </w:rPr>
        <w:t>Connection to geography – watersheds...  connections to gr. 7 geo – physical geo/ natural resources</w:t>
      </w:r>
    </w:p>
    <w:p w:rsidR="00AA3B71" w:rsidRDefault="00AA3B71" w:rsidP="00AB26CE">
      <w:pPr>
        <w:tabs>
          <w:tab w:val="left" w:pos="2580"/>
        </w:tabs>
        <w:spacing w:after="0"/>
        <w:rPr>
          <w:i/>
          <w:color w:val="0070C0"/>
        </w:rPr>
      </w:pPr>
      <w:r>
        <w:rPr>
          <w:i/>
          <w:color w:val="0070C0"/>
        </w:rPr>
        <w:t>“Think Globally, Act Locally</w:t>
      </w:r>
      <w:proofErr w:type="gramStart"/>
      <w:r>
        <w:rPr>
          <w:i/>
          <w:color w:val="0070C0"/>
        </w:rPr>
        <w:t>”</w:t>
      </w:r>
      <w:r w:rsidR="009A70F1">
        <w:rPr>
          <w:i/>
          <w:color w:val="0070C0"/>
        </w:rPr>
        <w:t xml:space="preserve">  </w:t>
      </w:r>
      <w:proofErr w:type="gramEnd"/>
      <w:r w:rsidR="009A70F1" w:rsidRPr="009A70F1">
        <w:rPr>
          <w:i/>
          <w:color w:val="0070C0"/>
        </w:rPr>
        <w:sym w:font="Wingdings" w:char="F0E0"/>
      </w:r>
      <w:r w:rsidR="008A043D">
        <w:rPr>
          <w:i/>
          <w:color w:val="0070C0"/>
        </w:rPr>
        <w:t xml:space="preserve">social justice &amp; equity connections...virtues connections </w:t>
      </w:r>
    </w:p>
    <w:p w:rsidR="00AA3B71" w:rsidRPr="009A70F1" w:rsidRDefault="00AA3B71" w:rsidP="009A70F1">
      <w:pPr>
        <w:pStyle w:val="ListParagraph"/>
        <w:numPr>
          <w:ilvl w:val="0"/>
          <w:numId w:val="2"/>
        </w:numPr>
        <w:tabs>
          <w:tab w:val="left" w:pos="2580"/>
        </w:tabs>
        <w:spacing w:after="0"/>
        <w:rPr>
          <w:i/>
          <w:color w:val="0070C0"/>
        </w:rPr>
      </w:pPr>
      <w:r w:rsidRPr="009A70F1">
        <w:rPr>
          <w:i/>
          <w:color w:val="0070C0"/>
        </w:rPr>
        <w:t xml:space="preserve">Connection to Literacy – </w:t>
      </w:r>
      <w:proofErr w:type="spellStart"/>
      <w:r w:rsidRPr="009A70F1">
        <w:rPr>
          <w:i/>
          <w:color w:val="0070C0"/>
        </w:rPr>
        <w:t>waterwise</w:t>
      </w:r>
      <w:proofErr w:type="spellEnd"/>
      <w:r w:rsidRPr="009A70F1">
        <w:rPr>
          <w:i/>
          <w:color w:val="0070C0"/>
        </w:rPr>
        <w:t xml:space="preserve"> unit online – sciencesource.ca – build background knowledge, social justice</w:t>
      </w:r>
      <w:r w:rsidR="008A043D" w:rsidRPr="009A70F1">
        <w:rPr>
          <w:i/>
          <w:color w:val="0070C0"/>
        </w:rPr>
        <w:t>, differing perspectives,</w:t>
      </w:r>
      <w:r w:rsidR="009A70F1" w:rsidRPr="009A70F1">
        <w:rPr>
          <w:i/>
          <w:color w:val="0070C0"/>
        </w:rPr>
        <w:t xml:space="preserve"> student inquiry into own areas of interest/concern</w:t>
      </w:r>
    </w:p>
    <w:p w:rsidR="00AA3B71" w:rsidRPr="00AA3B71" w:rsidRDefault="00AA3B71" w:rsidP="00AA3B71">
      <w:pPr>
        <w:tabs>
          <w:tab w:val="left" w:pos="2580"/>
        </w:tabs>
        <w:spacing w:after="0"/>
        <w:rPr>
          <w:i/>
          <w:color w:val="0070C0"/>
        </w:rPr>
      </w:pPr>
    </w:p>
    <w:p w:rsidR="009A70F1" w:rsidRDefault="008D4800" w:rsidP="009A70F1">
      <w:pPr>
        <w:tabs>
          <w:tab w:val="left" w:pos="2580"/>
        </w:tabs>
        <w:spacing w:after="0"/>
      </w:pPr>
      <w:r>
        <w:rPr>
          <w:b/>
        </w:rPr>
        <w:t xml:space="preserve">Inquiry Questions: </w:t>
      </w:r>
      <w:r w:rsidR="00FA78AB">
        <w:t>essential questions for this unit, student inquiry questions...</w:t>
      </w:r>
    </w:p>
    <w:p w:rsidR="00AA3B71" w:rsidRPr="009A70F1" w:rsidRDefault="008A043D" w:rsidP="009A70F1">
      <w:pPr>
        <w:tabs>
          <w:tab w:val="left" w:pos="2580"/>
        </w:tabs>
        <w:spacing w:after="0"/>
      </w:pPr>
      <w:r>
        <w:rPr>
          <w:i/>
          <w:color w:val="0070C0"/>
        </w:rPr>
        <w:t xml:space="preserve">How do our actions affect the natural world?  </w:t>
      </w:r>
    </w:p>
    <w:p w:rsidR="00AA3B71" w:rsidRDefault="00AA3B71" w:rsidP="009A70F1">
      <w:pPr>
        <w:tabs>
          <w:tab w:val="left" w:pos="2580"/>
        </w:tabs>
        <w:spacing w:after="0"/>
        <w:rPr>
          <w:i/>
          <w:color w:val="0070C0"/>
        </w:rPr>
      </w:pPr>
      <w:r>
        <w:rPr>
          <w:i/>
          <w:color w:val="0070C0"/>
        </w:rPr>
        <w:t>How does human activity affect our water systems?</w:t>
      </w:r>
      <w:r w:rsidR="008A043D">
        <w:rPr>
          <w:i/>
          <w:color w:val="0070C0"/>
        </w:rPr>
        <w:t xml:space="preserve"> </w:t>
      </w:r>
    </w:p>
    <w:p w:rsidR="00AA3B71" w:rsidRDefault="00AA3B71" w:rsidP="009A70F1">
      <w:pPr>
        <w:tabs>
          <w:tab w:val="left" w:pos="2580"/>
        </w:tabs>
        <w:spacing w:after="0"/>
        <w:rPr>
          <w:i/>
          <w:color w:val="0070C0"/>
        </w:rPr>
      </w:pPr>
      <w:r>
        <w:rPr>
          <w:i/>
          <w:color w:val="0070C0"/>
        </w:rPr>
        <w:t>What responsibility do we have to one another when we use water?</w:t>
      </w:r>
    </w:p>
    <w:p w:rsidR="008A043D" w:rsidRDefault="008A043D" w:rsidP="009A70F1">
      <w:pPr>
        <w:tabs>
          <w:tab w:val="left" w:pos="2580"/>
        </w:tabs>
        <w:spacing w:after="0"/>
        <w:rPr>
          <w:i/>
          <w:color w:val="0070C0"/>
        </w:rPr>
      </w:pPr>
      <w:r>
        <w:rPr>
          <w:i/>
          <w:color w:val="0070C0"/>
        </w:rPr>
        <w:t>Can one person make a difference?</w:t>
      </w:r>
    </w:p>
    <w:p w:rsidR="009C0579" w:rsidRPr="008A043D" w:rsidRDefault="009C0579" w:rsidP="008A043D">
      <w:pPr>
        <w:tabs>
          <w:tab w:val="left" w:pos="2580"/>
        </w:tabs>
        <w:spacing w:after="0"/>
        <w:rPr>
          <w:i/>
          <w:color w:val="0070C0"/>
        </w:rPr>
      </w:pPr>
    </w:p>
    <w:p w:rsidR="009A70F1" w:rsidRDefault="00AB26CE" w:rsidP="009A70F1">
      <w:pPr>
        <w:tabs>
          <w:tab w:val="left" w:pos="2580"/>
        </w:tabs>
        <w:spacing w:after="0"/>
        <w:rPr>
          <w:b/>
        </w:rPr>
      </w:pPr>
      <w:r w:rsidRPr="008D4800">
        <w:rPr>
          <w:b/>
        </w:rPr>
        <w:t>Opportunities for pre-assessment of knowledge and skills:</w:t>
      </w:r>
    </w:p>
    <w:p w:rsidR="008A043D" w:rsidRPr="009A70F1" w:rsidRDefault="009C0579" w:rsidP="009A70F1">
      <w:pPr>
        <w:tabs>
          <w:tab w:val="left" w:pos="2580"/>
        </w:tabs>
        <w:spacing w:after="0"/>
        <w:rPr>
          <w:b/>
        </w:rPr>
      </w:pPr>
      <w:r>
        <w:rPr>
          <w:i/>
          <w:color w:val="0070C0"/>
        </w:rPr>
        <w:t>-</w:t>
      </w:r>
      <w:r w:rsidR="008A043D" w:rsidRPr="008A043D">
        <w:rPr>
          <w:i/>
          <w:color w:val="0070C0"/>
        </w:rPr>
        <w:t xml:space="preserve"> </w:t>
      </w:r>
      <w:r>
        <w:rPr>
          <w:i/>
          <w:color w:val="0070C0"/>
        </w:rPr>
        <w:t xml:space="preserve">Exploring unit starter... p.272-4: reading &amp; discussion, quick lab, </w:t>
      </w:r>
      <w:proofErr w:type="spellStart"/>
      <w:r>
        <w:rPr>
          <w:i/>
          <w:color w:val="0070C0"/>
        </w:rPr>
        <w:t>stse</w:t>
      </w:r>
      <w:proofErr w:type="spellEnd"/>
      <w:r>
        <w:rPr>
          <w:i/>
          <w:color w:val="0070C0"/>
        </w:rPr>
        <w:t xml:space="preserve"> connection: assess background knowledge, ability to make connections, pt. of view, data </w:t>
      </w:r>
      <w:proofErr w:type="spellStart"/>
      <w:r>
        <w:rPr>
          <w:i/>
          <w:color w:val="0070C0"/>
        </w:rPr>
        <w:t>anaylsis</w:t>
      </w:r>
      <w:proofErr w:type="spellEnd"/>
      <w:r>
        <w:rPr>
          <w:i/>
          <w:color w:val="0070C0"/>
        </w:rPr>
        <w:t xml:space="preserve"> &amp; graphing skills</w:t>
      </w:r>
    </w:p>
    <w:p w:rsidR="009C0579" w:rsidRDefault="009C0579" w:rsidP="009A70F1">
      <w:pPr>
        <w:tabs>
          <w:tab w:val="left" w:pos="2580"/>
        </w:tabs>
        <w:spacing w:after="0"/>
        <w:rPr>
          <w:i/>
          <w:color w:val="0070C0"/>
        </w:rPr>
      </w:pPr>
      <w:r>
        <w:rPr>
          <w:i/>
          <w:color w:val="0070C0"/>
        </w:rPr>
        <w:t>-Getting started features for each chapter</w:t>
      </w:r>
    </w:p>
    <w:p w:rsidR="009C0579" w:rsidRPr="009C0579" w:rsidRDefault="009C0579" w:rsidP="009A70F1">
      <w:pPr>
        <w:tabs>
          <w:tab w:val="left" w:pos="2580"/>
        </w:tabs>
        <w:spacing w:after="0"/>
        <w:rPr>
          <w:i/>
          <w:color w:val="0070C0"/>
        </w:rPr>
      </w:pPr>
      <w:r>
        <w:rPr>
          <w:i/>
          <w:color w:val="0070C0"/>
        </w:rPr>
        <w:t xml:space="preserve">-TLCP pre assessment question on </w:t>
      </w:r>
      <w:proofErr w:type="spellStart"/>
      <w:r>
        <w:rPr>
          <w:i/>
          <w:color w:val="0070C0"/>
        </w:rPr>
        <w:t>pt.of</w:t>
      </w:r>
      <w:proofErr w:type="spellEnd"/>
      <w:r>
        <w:rPr>
          <w:i/>
          <w:color w:val="0070C0"/>
        </w:rPr>
        <w:t xml:space="preserve"> view using text from “</w:t>
      </w:r>
      <w:proofErr w:type="spellStart"/>
      <w:r>
        <w:rPr>
          <w:i/>
          <w:color w:val="0070C0"/>
        </w:rPr>
        <w:t>Waterwise</w:t>
      </w:r>
      <w:proofErr w:type="spellEnd"/>
      <w:r>
        <w:rPr>
          <w:i/>
          <w:color w:val="0070C0"/>
        </w:rPr>
        <w:t>,” science textbook or other source</w:t>
      </w:r>
    </w:p>
    <w:p w:rsidR="00FA78AB" w:rsidRDefault="00FA78AB" w:rsidP="00FA78AB">
      <w:pPr>
        <w:tabs>
          <w:tab w:val="left" w:pos="2580"/>
        </w:tabs>
        <w:spacing w:after="0"/>
        <w:rPr>
          <w:b/>
          <w:sz w:val="28"/>
          <w:szCs w:val="28"/>
        </w:rPr>
      </w:pPr>
    </w:p>
    <w:p w:rsidR="00AA3B71" w:rsidRDefault="00AA3B71" w:rsidP="00FA78AB">
      <w:pPr>
        <w:tabs>
          <w:tab w:val="left" w:pos="2580"/>
        </w:tabs>
        <w:spacing w:after="0"/>
        <w:rPr>
          <w:b/>
          <w:sz w:val="28"/>
          <w:szCs w:val="28"/>
        </w:rPr>
      </w:pPr>
    </w:p>
    <w:p w:rsidR="00FA78AB" w:rsidRPr="00FA78AB" w:rsidRDefault="00FA78AB" w:rsidP="00FA78AB">
      <w:pPr>
        <w:tabs>
          <w:tab w:val="left" w:pos="2580"/>
        </w:tabs>
        <w:spacing w:after="0"/>
        <w:rPr>
          <w:b/>
          <w:sz w:val="28"/>
          <w:szCs w:val="28"/>
        </w:rPr>
      </w:pPr>
      <w:r w:rsidRPr="00FA78AB">
        <w:rPr>
          <w:b/>
          <w:sz w:val="28"/>
          <w:szCs w:val="28"/>
        </w:rPr>
        <w:t>Designing With the End in Mind</w:t>
      </w:r>
    </w:p>
    <w:p w:rsidR="008D4800" w:rsidRPr="00AB26CE" w:rsidRDefault="008D4800" w:rsidP="00FA78AB">
      <w:pPr>
        <w:tabs>
          <w:tab w:val="left" w:pos="2580"/>
        </w:tabs>
        <w:spacing w:after="0"/>
      </w:pPr>
      <w:r>
        <w:rPr>
          <w:b/>
        </w:rPr>
        <w:t>Ass</w:t>
      </w:r>
      <w:r w:rsidR="00AB26CE">
        <w:rPr>
          <w:b/>
        </w:rPr>
        <w:t>essment “of” Learning:</w:t>
      </w:r>
      <w:r w:rsidR="00AB26CE">
        <w:rPr>
          <w:b/>
        </w:rPr>
        <w:tab/>
      </w:r>
      <w:r w:rsidR="00FA78AB">
        <w:t>Unit task,</w:t>
      </w:r>
      <w:r w:rsidR="00AB26CE" w:rsidRPr="00AB26CE">
        <w:t xml:space="preserve"> culminating performance task </w:t>
      </w:r>
      <w:r w:rsidR="00FA78AB">
        <w:t xml:space="preserve">integrated </w:t>
      </w:r>
      <w:r w:rsidR="00AB26CE" w:rsidRPr="00AB26CE">
        <w:t>with other subject area(s)...</w:t>
      </w:r>
    </w:p>
    <w:p w:rsidR="004A4026" w:rsidRDefault="004A4026" w:rsidP="004A4026">
      <w:pPr>
        <w:tabs>
          <w:tab w:val="left" w:pos="2580"/>
        </w:tabs>
      </w:pPr>
    </w:p>
    <w:p w:rsidR="008D4800" w:rsidRPr="008D4800" w:rsidRDefault="008D4800" w:rsidP="004A4026">
      <w:pPr>
        <w:tabs>
          <w:tab w:val="left" w:pos="2580"/>
        </w:tabs>
        <w:rPr>
          <w:b/>
        </w:rPr>
      </w:pPr>
    </w:p>
    <w:p w:rsidR="00C91FAE" w:rsidRDefault="00C91FAE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8D4800" w:rsidRPr="00AB26CE" w:rsidRDefault="00AB26CE" w:rsidP="00FA78AB">
      <w:pPr>
        <w:tabs>
          <w:tab w:val="left" w:pos="2580"/>
        </w:tabs>
        <w:spacing w:after="0"/>
        <w:jc w:val="center"/>
        <w:rPr>
          <w:b/>
          <w:sz w:val="32"/>
          <w:szCs w:val="32"/>
        </w:rPr>
      </w:pPr>
      <w:r w:rsidRPr="00AB26CE">
        <w:rPr>
          <w:b/>
          <w:sz w:val="32"/>
          <w:szCs w:val="32"/>
        </w:rPr>
        <w:t>Inquiry Based Learning</w:t>
      </w:r>
    </w:p>
    <w:p w:rsidR="008D4800" w:rsidRPr="00AB26CE" w:rsidRDefault="008D4800" w:rsidP="00FA78AB">
      <w:pPr>
        <w:tabs>
          <w:tab w:val="left" w:pos="2580"/>
        </w:tabs>
        <w:spacing w:after="0"/>
      </w:pPr>
      <w:r>
        <w:rPr>
          <w:b/>
        </w:rPr>
        <w:t>Unit</w:t>
      </w:r>
      <w:r w:rsidR="00AB26CE">
        <w:rPr>
          <w:b/>
        </w:rPr>
        <w:t xml:space="preserve"> task breakdown: </w:t>
      </w:r>
      <w:r w:rsidRPr="00AB26CE">
        <w:t>what are the skills necessary to complete this task</w:t>
      </w:r>
      <w:r w:rsidR="00AB26CE" w:rsidRPr="00AB26CE">
        <w:t>, what subtasks are involved...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8D4800" w:rsidRDefault="00346DAF" w:rsidP="004A4026">
      <w:pPr>
        <w:tabs>
          <w:tab w:val="left" w:pos="2580"/>
        </w:tabs>
        <w:rPr>
          <w:b/>
        </w:rPr>
      </w:pPr>
      <w:r>
        <w:rPr>
          <w:b/>
        </w:rPr>
        <w:t xml:space="preserve">Teacher </w:t>
      </w:r>
      <w:r w:rsidR="008D4800">
        <w:rPr>
          <w:b/>
        </w:rPr>
        <w:t>Demos: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Student Inquiries: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FA78AB" w:rsidRDefault="00FA78AB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  <w:r>
        <w:rPr>
          <w:b/>
        </w:rPr>
        <w:t>Graphic Organizers to consider using:</w:t>
      </w: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AB26CE" w:rsidRDefault="00AB26CE" w:rsidP="004A4026">
      <w:pPr>
        <w:tabs>
          <w:tab w:val="left" w:pos="2580"/>
        </w:tabs>
        <w:rPr>
          <w:b/>
        </w:rPr>
      </w:pPr>
    </w:p>
    <w:p w:rsidR="00346DAF" w:rsidRDefault="00346DAF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  <w:r>
        <w:rPr>
          <w:b/>
        </w:rPr>
        <w:lastRenderedPageBreak/>
        <w:t xml:space="preserve">Integration Opportunities: </w:t>
      </w:r>
      <w:r w:rsidRPr="00AB26CE">
        <w:t xml:space="preserve">(Geography, History, Language, The </w:t>
      </w:r>
      <w:r w:rsidR="00AB26CE">
        <w:t>Arts, Virtues, Religion/Family L</w:t>
      </w:r>
      <w:r w:rsidRPr="00AB26CE">
        <w:t>ife...)</w:t>
      </w:r>
      <w:r w:rsidR="00FA78AB">
        <w:t xml:space="preserve"> see literacy curriculum map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77716">
      <w:pPr>
        <w:tabs>
          <w:tab w:val="left" w:pos="2580"/>
        </w:tabs>
        <w:spacing w:after="0"/>
      </w:pPr>
      <w:r>
        <w:rPr>
          <w:b/>
        </w:rPr>
        <w:t xml:space="preserve">Literacy Supports: </w:t>
      </w:r>
      <w:r w:rsidRPr="00AB26CE">
        <w:t>(Reading, Writing, Oral, Media) see literacy</w:t>
      </w:r>
      <w:r w:rsidR="00FA78AB">
        <w:t xml:space="preserve"> curriculum map</w:t>
      </w:r>
    </w:p>
    <w:p w:rsidR="00477716" w:rsidRPr="00477716" w:rsidRDefault="00477716" w:rsidP="00477716">
      <w:pPr>
        <w:tabs>
          <w:tab w:val="left" w:pos="2580"/>
        </w:tabs>
        <w:spacing w:after="0"/>
        <w:rPr>
          <w:b/>
        </w:rPr>
      </w:pPr>
      <w:r>
        <w:t xml:space="preserve">             </w:t>
      </w:r>
      <w:r w:rsidRPr="00477716">
        <w:rPr>
          <w:b/>
        </w:rPr>
        <w:t xml:space="preserve">Organization of Literacy Supports in Pearson’s </w:t>
      </w:r>
    </w:p>
    <w:p w:rsidR="00477716" w:rsidRPr="00477716" w:rsidRDefault="00477716" w:rsidP="00477716">
      <w:pPr>
        <w:tabs>
          <w:tab w:val="left" w:pos="2580"/>
        </w:tabs>
        <w:spacing w:after="0"/>
        <w:rPr>
          <w:i/>
        </w:rPr>
      </w:pPr>
      <w:r w:rsidRPr="00477716">
        <w:rPr>
          <w:b/>
          <w:i/>
        </w:rPr>
        <w:t xml:space="preserve">             Investigating Science &amp; Technology textbooks</w:t>
      </w:r>
    </w:p>
    <w:tbl>
      <w:tblPr>
        <w:tblStyle w:val="TableGrid"/>
        <w:tblW w:w="0" w:type="auto"/>
        <w:tblLook w:val="04A0"/>
      </w:tblPr>
      <w:tblGrid>
        <w:gridCol w:w="5688"/>
      </w:tblGrid>
      <w:tr w:rsidR="00CB0B08" w:rsidTr="003818B1">
        <w:tc>
          <w:tcPr>
            <w:tcW w:w="5688" w:type="dxa"/>
            <w:shd w:val="clear" w:color="auto" w:fill="BFBFBF" w:themeFill="background1" w:themeFillShade="BF"/>
          </w:tcPr>
          <w:p w:rsidR="00CB0B08" w:rsidRDefault="00412874" w:rsidP="0047771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Chapter            </w:t>
            </w:r>
            <w:r w:rsidR="00CB0B08">
              <w:rPr>
                <w:b/>
              </w:rPr>
              <w:t xml:space="preserve"> Grade 7                                 </w:t>
            </w:r>
            <w:r>
              <w:rPr>
                <w:b/>
              </w:rPr>
              <w:t xml:space="preserve">     </w:t>
            </w:r>
            <w:r w:rsidR="00CB0B08">
              <w:rPr>
                <w:b/>
              </w:rPr>
              <w:t xml:space="preserve"> Grade 8</w:t>
            </w:r>
          </w:p>
        </w:tc>
      </w:tr>
      <w:tr w:rsidR="00CB0B08" w:rsidTr="00412874">
        <w:tc>
          <w:tcPr>
            <w:tcW w:w="5688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1</w:t>
            </w:r>
            <w:r w:rsidR="00412874">
              <w:rPr>
                <w:b/>
              </w:rPr>
              <w:t xml:space="preserve">                             Previewing Text Features</w:t>
            </w:r>
          </w:p>
        </w:tc>
      </w:tr>
      <w:tr w:rsidR="00CB0B08" w:rsidTr="003818B1">
        <w:tc>
          <w:tcPr>
            <w:tcW w:w="5688" w:type="dxa"/>
            <w:tcBorders>
              <w:bottom w:val="single" w:sz="4" w:space="0" w:color="auto"/>
            </w:tcBorders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2</w:t>
            </w:r>
            <w:r w:rsidR="00412874">
              <w:rPr>
                <w:b/>
              </w:rPr>
              <w:t xml:space="preserve">                                          Visualizing</w:t>
            </w:r>
          </w:p>
        </w:tc>
      </w:tr>
      <w:tr w:rsidR="00CB0B08" w:rsidTr="003818B1">
        <w:tc>
          <w:tcPr>
            <w:tcW w:w="5688" w:type="dxa"/>
            <w:shd w:val="clear" w:color="auto" w:fill="BFBFBF" w:themeFill="background1" w:themeFillShade="BF"/>
          </w:tcPr>
          <w:p w:rsidR="00CB0B08" w:rsidRPr="00412874" w:rsidRDefault="00CB0B08" w:rsidP="004A4026">
            <w:pPr>
              <w:tabs>
                <w:tab w:val="left" w:pos="2580"/>
              </w:tabs>
              <w:rPr>
                <w:b/>
                <w:i/>
              </w:rPr>
            </w:pPr>
            <w:r>
              <w:rPr>
                <w:b/>
              </w:rPr>
              <w:t xml:space="preserve">   </w:t>
            </w:r>
            <w:r w:rsidRPr="003818B1">
              <w:rPr>
                <w:b/>
                <w:shd w:val="clear" w:color="auto" w:fill="BFBFBF" w:themeFill="background1" w:themeFillShade="BF"/>
              </w:rPr>
              <w:t xml:space="preserve">   3</w:t>
            </w:r>
            <w:r w:rsidR="00412874" w:rsidRPr="003818B1">
              <w:rPr>
                <w:b/>
                <w:shd w:val="clear" w:color="auto" w:fill="BFBFBF" w:themeFill="background1" w:themeFillShade="BF"/>
              </w:rPr>
              <w:t xml:space="preserve">    </w:t>
            </w:r>
            <w:r w:rsidR="00412874" w:rsidRPr="003818B1">
              <w:rPr>
                <w:i/>
                <w:shd w:val="clear" w:color="auto" w:fill="BFBFBF" w:themeFill="background1" w:themeFillShade="BF"/>
              </w:rPr>
              <w:t>Letter to Editor                             Newspaper Article</w:t>
            </w:r>
          </w:p>
        </w:tc>
      </w:tr>
      <w:tr w:rsidR="00CB0B08" w:rsidTr="00412874">
        <w:tc>
          <w:tcPr>
            <w:tcW w:w="5688" w:type="dxa"/>
          </w:tcPr>
          <w:p w:rsidR="00CB0B08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4                                Making Connections</w:t>
            </w:r>
          </w:p>
        </w:tc>
      </w:tr>
      <w:tr w:rsidR="00CB0B08" w:rsidTr="003818B1">
        <w:tc>
          <w:tcPr>
            <w:tcW w:w="5688" w:type="dxa"/>
            <w:tcBorders>
              <w:bottom w:val="single" w:sz="4" w:space="0" w:color="auto"/>
            </w:tcBorders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="00412874">
              <w:rPr>
                <w:b/>
              </w:rPr>
              <w:t xml:space="preserve"> 5                                            Inferring</w:t>
            </w:r>
          </w:p>
        </w:tc>
      </w:tr>
      <w:tr w:rsidR="00CB0B08" w:rsidTr="003818B1">
        <w:tc>
          <w:tcPr>
            <w:tcW w:w="5688" w:type="dxa"/>
            <w:shd w:val="clear" w:color="auto" w:fill="BFBFBF" w:themeFill="background1" w:themeFillShade="BF"/>
          </w:tcPr>
          <w:p w:rsidR="00CB0B08" w:rsidRPr="00412874" w:rsidRDefault="00412874" w:rsidP="004A4026">
            <w:pPr>
              <w:tabs>
                <w:tab w:val="left" w:pos="2580"/>
              </w:tabs>
              <w:rPr>
                <w:b/>
                <w:i/>
              </w:rPr>
            </w:pPr>
            <w:r>
              <w:rPr>
                <w:b/>
              </w:rPr>
              <w:t xml:space="preserve">      6   </w:t>
            </w:r>
            <w:r w:rsidRPr="00412874">
              <w:rPr>
                <w:i/>
              </w:rPr>
              <w:t>Question &amp; Answer                      Problem &amp; Solution</w:t>
            </w:r>
          </w:p>
        </w:tc>
      </w:tr>
      <w:tr w:rsidR="00CB0B08" w:rsidTr="00412874">
        <w:tc>
          <w:tcPr>
            <w:tcW w:w="5688" w:type="dxa"/>
          </w:tcPr>
          <w:p w:rsidR="00CB0B08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7                              Making Predictions</w:t>
            </w:r>
          </w:p>
        </w:tc>
      </w:tr>
      <w:tr w:rsidR="00412874" w:rsidTr="003818B1">
        <w:tc>
          <w:tcPr>
            <w:tcW w:w="5688" w:type="dxa"/>
            <w:tcBorders>
              <w:bottom w:val="single" w:sz="4" w:space="0" w:color="auto"/>
            </w:tcBorders>
          </w:tcPr>
          <w:p w:rsidR="00412874" w:rsidRDefault="00412874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 xml:space="preserve">      8                           Monitoring Comprehension</w:t>
            </w:r>
          </w:p>
        </w:tc>
      </w:tr>
      <w:tr w:rsidR="00412874" w:rsidTr="003818B1">
        <w:tc>
          <w:tcPr>
            <w:tcW w:w="5688" w:type="dxa"/>
            <w:shd w:val="clear" w:color="auto" w:fill="BFBFBF" w:themeFill="background1" w:themeFillShade="BF"/>
          </w:tcPr>
          <w:p w:rsidR="00412874" w:rsidRPr="00412874" w:rsidRDefault="00412874" w:rsidP="004A4026">
            <w:pPr>
              <w:tabs>
                <w:tab w:val="left" w:pos="2580"/>
              </w:tabs>
              <w:rPr>
                <w:i/>
              </w:rPr>
            </w:pPr>
            <w:r>
              <w:rPr>
                <w:b/>
              </w:rPr>
              <w:t xml:space="preserve">      9  </w:t>
            </w:r>
            <w:r>
              <w:rPr>
                <w:i/>
              </w:rPr>
              <w:t>Sequential/Procedural                Compare &amp; Contrast</w:t>
            </w:r>
          </w:p>
        </w:tc>
      </w:tr>
      <w:tr w:rsidR="00412874" w:rsidTr="00412874">
        <w:tc>
          <w:tcPr>
            <w:tcW w:w="5688" w:type="dxa"/>
          </w:tcPr>
          <w:p w:rsidR="00412874" w:rsidRPr="00576957" w:rsidRDefault="00412874" w:rsidP="004A4026">
            <w:pPr>
              <w:tabs>
                <w:tab w:val="left" w:pos="2580"/>
              </w:tabs>
              <w:rPr>
                <w:b/>
                <w:highlight w:val="yellow"/>
              </w:rPr>
            </w:pPr>
            <w:r w:rsidRPr="00576957">
              <w:rPr>
                <w:b/>
                <w:highlight w:val="yellow"/>
              </w:rPr>
              <w:t xml:space="preserve">    10                             Determining Importance</w:t>
            </w:r>
          </w:p>
        </w:tc>
      </w:tr>
      <w:tr w:rsidR="00412874" w:rsidTr="003818B1">
        <w:tc>
          <w:tcPr>
            <w:tcW w:w="5688" w:type="dxa"/>
            <w:tcBorders>
              <w:bottom w:val="single" w:sz="4" w:space="0" w:color="auto"/>
            </w:tcBorders>
          </w:tcPr>
          <w:p w:rsidR="00412874" w:rsidRPr="00576957" w:rsidRDefault="00412874" w:rsidP="004A4026">
            <w:pPr>
              <w:tabs>
                <w:tab w:val="left" w:pos="2580"/>
              </w:tabs>
              <w:rPr>
                <w:b/>
                <w:highlight w:val="yellow"/>
              </w:rPr>
            </w:pPr>
            <w:r w:rsidRPr="00576957">
              <w:rPr>
                <w:b/>
                <w:highlight w:val="yellow"/>
              </w:rPr>
              <w:t xml:space="preserve">    11</w:t>
            </w:r>
            <w:r w:rsidR="003818B1" w:rsidRPr="00576957">
              <w:rPr>
                <w:b/>
                <w:highlight w:val="yellow"/>
              </w:rPr>
              <w:t xml:space="preserve">                                    Asking Questions</w:t>
            </w:r>
          </w:p>
        </w:tc>
      </w:tr>
      <w:tr w:rsidR="00412874" w:rsidTr="003818B1">
        <w:tc>
          <w:tcPr>
            <w:tcW w:w="5688" w:type="dxa"/>
            <w:shd w:val="clear" w:color="auto" w:fill="BFBFBF" w:themeFill="background1" w:themeFillShade="BF"/>
          </w:tcPr>
          <w:p w:rsidR="00412874" w:rsidRPr="003818B1" w:rsidRDefault="00412874" w:rsidP="004A4026">
            <w:pPr>
              <w:tabs>
                <w:tab w:val="left" w:pos="2580"/>
              </w:tabs>
              <w:rPr>
                <w:i/>
              </w:rPr>
            </w:pPr>
            <w:r>
              <w:rPr>
                <w:b/>
              </w:rPr>
              <w:t xml:space="preserve">    </w:t>
            </w:r>
            <w:r w:rsidRPr="007F0518">
              <w:rPr>
                <w:b/>
                <w:highlight w:val="yellow"/>
              </w:rPr>
              <w:t>12</w:t>
            </w:r>
            <w:r w:rsidR="003818B1">
              <w:rPr>
                <w:b/>
              </w:rPr>
              <w:t xml:space="preserve">  </w:t>
            </w:r>
            <w:r w:rsidR="003818B1">
              <w:rPr>
                <w:i/>
              </w:rPr>
              <w:t xml:space="preserve">Cause &amp; Effect                                </w:t>
            </w:r>
            <w:r w:rsidR="003818B1" w:rsidRPr="00576957">
              <w:rPr>
                <w:i/>
                <w:highlight w:val="yellow"/>
              </w:rPr>
              <w:t>Description</w:t>
            </w:r>
          </w:p>
        </w:tc>
      </w:tr>
    </w:tbl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  <w:r>
        <w:rPr>
          <w:b/>
        </w:rPr>
        <w:t>Other resources I could use/integrate</w:t>
      </w:r>
      <w:r w:rsidR="00CB0B08">
        <w:t>: (</w:t>
      </w:r>
      <w:r w:rsidRPr="00AB26CE">
        <w:t>e.</w:t>
      </w:r>
      <w:r w:rsidR="00CB0B08">
        <w:t xml:space="preserve">g. </w:t>
      </w:r>
      <w:r w:rsidRPr="00AB26CE">
        <w:t xml:space="preserve"> The 10 magazines...)</w:t>
      </w:r>
    </w:p>
    <w:tbl>
      <w:tblPr>
        <w:tblStyle w:val="TableGrid"/>
        <w:tblW w:w="0" w:type="auto"/>
        <w:tblLook w:val="04A0"/>
      </w:tblPr>
      <w:tblGrid>
        <w:gridCol w:w="4518"/>
        <w:gridCol w:w="360"/>
      </w:tblGrid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Coolest Wonders of the Universe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Greatest Accidental Inventions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 w:rsidRPr="00CB0B08">
              <w:t>The 10 Most Amazing Bridges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Most Essential Elements</w:t>
            </w:r>
          </w:p>
        </w:tc>
        <w:tc>
          <w:tcPr>
            <w:tcW w:w="360" w:type="dxa"/>
          </w:tcPr>
          <w:p w:rsidR="00CB0B08" w:rsidRDefault="00EE685E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Most Revolutionary Inventions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Deadliest Plants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Greatest Threats to Earth</w:t>
            </w:r>
          </w:p>
        </w:tc>
        <w:tc>
          <w:tcPr>
            <w:tcW w:w="360" w:type="dxa"/>
          </w:tcPr>
          <w:p w:rsidR="00CB0B08" w:rsidRDefault="00EE685E" w:rsidP="004A4026">
            <w:pPr>
              <w:tabs>
                <w:tab w:val="left" w:pos="2580"/>
              </w:tabs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CB0B08" w:rsidTr="00CB0B08">
        <w:tc>
          <w:tcPr>
            <w:tcW w:w="4518" w:type="dxa"/>
          </w:tcPr>
          <w:p w:rsidR="00CB0B08" w:rsidRPr="00CB0B08" w:rsidRDefault="00CB0B08" w:rsidP="004A4026">
            <w:pPr>
              <w:tabs>
                <w:tab w:val="left" w:pos="2580"/>
              </w:tabs>
            </w:pPr>
            <w:r>
              <w:t>The 10 Most Essential Chemical Messengers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Most Extraordinary Medical Conditions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Most Revolting Parasites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Most Significant Medical Breakthroughs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  <w:tr w:rsidR="00CB0B08" w:rsidTr="00CB0B08">
        <w:tc>
          <w:tcPr>
            <w:tcW w:w="4518" w:type="dxa"/>
          </w:tcPr>
          <w:p w:rsidR="00CB0B08" w:rsidRDefault="00CB0B08" w:rsidP="004A4026">
            <w:pPr>
              <w:tabs>
                <w:tab w:val="left" w:pos="2580"/>
              </w:tabs>
            </w:pPr>
            <w:r>
              <w:t>The 10 Smartest Adaptations in Nature</w:t>
            </w:r>
          </w:p>
        </w:tc>
        <w:tc>
          <w:tcPr>
            <w:tcW w:w="360" w:type="dxa"/>
          </w:tcPr>
          <w:p w:rsidR="00CB0B08" w:rsidRDefault="00CB0B08" w:rsidP="004A4026">
            <w:pPr>
              <w:tabs>
                <w:tab w:val="left" w:pos="2580"/>
              </w:tabs>
              <w:rPr>
                <w:b/>
              </w:rPr>
            </w:pPr>
          </w:p>
        </w:tc>
      </w:tr>
    </w:tbl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CB0B08" w:rsidRDefault="00CB0B08" w:rsidP="004A4026">
      <w:pPr>
        <w:tabs>
          <w:tab w:val="left" w:pos="2580"/>
        </w:tabs>
        <w:rPr>
          <w:b/>
        </w:rPr>
      </w:pPr>
    </w:p>
    <w:p w:rsidR="000D47FD" w:rsidRDefault="000D47FD" w:rsidP="004A4026">
      <w:pPr>
        <w:tabs>
          <w:tab w:val="left" w:pos="2580"/>
        </w:tabs>
        <w:rPr>
          <w:b/>
        </w:rPr>
      </w:pPr>
      <w:r>
        <w:rPr>
          <w:b/>
        </w:rPr>
        <w:lastRenderedPageBreak/>
        <w:t>Vocabulary specific to this unit:</w:t>
      </w:r>
    </w:p>
    <w:p w:rsidR="000D47FD" w:rsidRPr="005541B5" w:rsidRDefault="00EE685E" w:rsidP="004A4026">
      <w:pPr>
        <w:tabs>
          <w:tab w:val="left" w:pos="2580"/>
        </w:tabs>
        <w:rPr>
          <w:i/>
          <w:color w:val="0070C0"/>
        </w:rPr>
      </w:pPr>
      <w:r w:rsidRPr="00EE685E">
        <w:rPr>
          <w:color w:val="0070C0"/>
        </w:rPr>
        <w:t>Ch 10 – salinity, water table, polar ice cap, ground water zon</w:t>
      </w:r>
      <w:r>
        <w:rPr>
          <w:color w:val="0070C0"/>
        </w:rPr>
        <w:t xml:space="preserve">e, wells, glaciers, ice sheet, </w:t>
      </w:r>
      <w:r w:rsidRPr="00EE685E">
        <w:rPr>
          <w:color w:val="0070C0"/>
        </w:rPr>
        <w:t>aquifer, watershed, heat capacity, salt &amp; fresh water, microclimate</w:t>
      </w:r>
      <w:r w:rsidR="005541B5">
        <w:rPr>
          <w:color w:val="0070C0"/>
        </w:rPr>
        <w:t xml:space="preserve"> </w:t>
      </w:r>
      <w:r w:rsidR="005541B5">
        <w:rPr>
          <w:i/>
          <w:color w:val="0070C0"/>
        </w:rPr>
        <w:t>(build concept map to show relationships amongst these words, look at prefix)</w:t>
      </w:r>
    </w:p>
    <w:p w:rsidR="00EE685E" w:rsidRPr="005541B5" w:rsidRDefault="00EE685E" w:rsidP="004A4026">
      <w:pPr>
        <w:tabs>
          <w:tab w:val="left" w:pos="2580"/>
        </w:tabs>
        <w:rPr>
          <w:i/>
          <w:color w:val="0070C0"/>
        </w:rPr>
      </w:pPr>
      <w:r w:rsidRPr="00EE685E">
        <w:rPr>
          <w:color w:val="0070C0"/>
        </w:rPr>
        <w:t>Ch11 – chlorine, recharge, discharge contaminants, septic tank</w:t>
      </w:r>
      <w:r w:rsidR="005541B5">
        <w:rPr>
          <w:color w:val="0070C0"/>
        </w:rPr>
        <w:t xml:space="preserve"> </w:t>
      </w:r>
      <w:r w:rsidR="005541B5">
        <w:rPr>
          <w:i/>
          <w:color w:val="0070C0"/>
        </w:rPr>
        <w:t>(use context clues to define words</w:t>
      </w:r>
      <w:r w:rsidR="002D2FDB">
        <w:rPr>
          <w:i/>
          <w:color w:val="0070C0"/>
        </w:rPr>
        <w:t xml:space="preserve">, dual meanings of words </w:t>
      </w:r>
      <w:r w:rsidR="002D2FDB" w:rsidRPr="002D2FDB">
        <w:rPr>
          <w:i/>
          <w:color w:val="0070C0"/>
        </w:rPr>
        <w:sym w:font="Wingdings" w:char="F0E0"/>
      </w:r>
      <w:r w:rsidR="002D2FDB">
        <w:rPr>
          <w:i/>
          <w:color w:val="0070C0"/>
        </w:rPr>
        <w:t xml:space="preserve"> scientific meaning vs. Everyday meaning</w:t>
      </w:r>
      <w:r w:rsidR="005541B5">
        <w:rPr>
          <w:i/>
          <w:color w:val="0070C0"/>
        </w:rPr>
        <w:t>)</w:t>
      </w:r>
    </w:p>
    <w:p w:rsidR="00EE685E" w:rsidRPr="005541B5" w:rsidRDefault="00EE685E" w:rsidP="004A4026">
      <w:pPr>
        <w:tabs>
          <w:tab w:val="left" w:pos="2580"/>
        </w:tabs>
        <w:rPr>
          <w:i/>
          <w:color w:val="0070C0"/>
        </w:rPr>
      </w:pPr>
      <w:r w:rsidRPr="00EE685E">
        <w:rPr>
          <w:color w:val="0070C0"/>
        </w:rPr>
        <w:t>Ch 12 – stewardship, sustainability, bias, bioremediation, desalination, impartial</w:t>
      </w:r>
      <w:r w:rsidR="005541B5">
        <w:rPr>
          <w:color w:val="0070C0"/>
        </w:rPr>
        <w:t xml:space="preserve"> </w:t>
      </w:r>
      <w:r w:rsidR="005541B5">
        <w:rPr>
          <w:i/>
          <w:color w:val="0070C0"/>
        </w:rPr>
        <w:t>(look at root words, prefixes, build word family, look at opposites – bias vs. Impartial)</w:t>
      </w:r>
    </w:p>
    <w:p w:rsidR="000D47FD" w:rsidRPr="00EE685E" w:rsidRDefault="005541B5" w:rsidP="004A4026">
      <w:pPr>
        <w:tabs>
          <w:tab w:val="left" w:pos="2580"/>
        </w:tabs>
        <w:rPr>
          <w:i/>
          <w:color w:val="0070C0"/>
          <w:u w:val="single"/>
        </w:rPr>
      </w:pPr>
      <w:r>
        <w:rPr>
          <w:i/>
          <w:color w:val="0070C0"/>
          <w:u w:val="single"/>
        </w:rPr>
        <w:t xml:space="preserve">Other </w:t>
      </w:r>
      <w:r w:rsidR="00EE685E" w:rsidRPr="00EE685E">
        <w:rPr>
          <w:i/>
          <w:color w:val="0070C0"/>
          <w:u w:val="single"/>
        </w:rPr>
        <w:t>Teaching possibilities:</w:t>
      </w:r>
    </w:p>
    <w:p w:rsidR="00EE685E" w:rsidRDefault="00EE685E" w:rsidP="004A4026">
      <w:pPr>
        <w:tabs>
          <w:tab w:val="left" w:pos="2580"/>
        </w:tabs>
        <w:rPr>
          <w:i/>
          <w:color w:val="0070C0"/>
        </w:rPr>
      </w:pPr>
      <w:r w:rsidRPr="00EE685E">
        <w:rPr>
          <w:i/>
          <w:color w:val="0070C0"/>
        </w:rPr>
        <w:t xml:space="preserve">Prefix “micro” </w:t>
      </w:r>
      <w:r>
        <w:rPr>
          <w:i/>
          <w:color w:val="0070C0"/>
        </w:rPr>
        <w:t>(tiny, very small) –</w:t>
      </w:r>
      <w:r w:rsidRPr="00EE685E">
        <w:rPr>
          <w:i/>
          <w:color w:val="0070C0"/>
        </w:rPr>
        <w:t xml:space="preserve"> </w:t>
      </w:r>
      <w:r>
        <w:rPr>
          <w:i/>
          <w:color w:val="0070C0"/>
        </w:rPr>
        <w:t>microwave, microscope, microbiology, microclimate, microbiologist, micro-organism</w:t>
      </w:r>
      <w:r w:rsidR="005541B5">
        <w:rPr>
          <w:i/>
          <w:color w:val="0070C0"/>
        </w:rPr>
        <w:t xml:space="preserve"> (build web of related words &amp; use knowledge of word part meanings to build definition)</w:t>
      </w:r>
    </w:p>
    <w:p w:rsidR="00EE685E" w:rsidRDefault="005541B5" w:rsidP="005541B5">
      <w:pPr>
        <w:tabs>
          <w:tab w:val="left" w:pos="2580"/>
        </w:tabs>
        <w:spacing w:after="0" w:line="240" w:lineRule="auto"/>
        <w:rPr>
          <w:i/>
          <w:color w:val="0070C0"/>
        </w:rPr>
      </w:pPr>
      <w:r>
        <w:rPr>
          <w:i/>
          <w:color w:val="0070C0"/>
        </w:rPr>
        <w:t>Prefix “bio” (Greek, life</w:t>
      </w:r>
      <w:r w:rsidR="00EE685E">
        <w:rPr>
          <w:i/>
          <w:color w:val="0070C0"/>
        </w:rPr>
        <w:t>) – bioremediation, biology, microbiology, biography</w:t>
      </w:r>
    </w:p>
    <w:p w:rsidR="005541B5" w:rsidRDefault="005541B5" w:rsidP="005541B5">
      <w:pPr>
        <w:tabs>
          <w:tab w:val="left" w:pos="2580"/>
        </w:tabs>
        <w:spacing w:after="0" w:line="240" w:lineRule="auto"/>
        <w:rPr>
          <w:i/>
          <w:color w:val="0070C0"/>
        </w:rPr>
      </w:pPr>
      <w:r>
        <w:rPr>
          <w:i/>
          <w:color w:val="0070C0"/>
        </w:rPr>
        <w:t>(</w:t>
      </w:r>
      <w:proofErr w:type="gramStart"/>
      <w:r>
        <w:rPr>
          <w:i/>
          <w:color w:val="0070C0"/>
        </w:rPr>
        <w:t>build</w:t>
      </w:r>
      <w:proofErr w:type="gramEnd"/>
      <w:r>
        <w:rPr>
          <w:i/>
          <w:color w:val="0070C0"/>
        </w:rPr>
        <w:t xml:space="preserve"> web of related words &amp; use knowledge of word part meanings to build definition)</w:t>
      </w:r>
    </w:p>
    <w:p w:rsidR="005541B5" w:rsidRDefault="005541B5" w:rsidP="005541B5">
      <w:pPr>
        <w:tabs>
          <w:tab w:val="left" w:pos="2580"/>
        </w:tabs>
        <w:spacing w:line="240" w:lineRule="auto"/>
        <w:rPr>
          <w:i/>
          <w:color w:val="0070C0"/>
        </w:rPr>
      </w:pPr>
    </w:p>
    <w:p w:rsidR="000D47FD" w:rsidRDefault="00EE685E" w:rsidP="005541B5">
      <w:pPr>
        <w:tabs>
          <w:tab w:val="left" w:pos="2580"/>
        </w:tabs>
        <w:spacing w:line="240" w:lineRule="auto"/>
        <w:rPr>
          <w:i/>
          <w:color w:val="0070C0"/>
        </w:rPr>
      </w:pPr>
      <w:r>
        <w:rPr>
          <w:i/>
          <w:color w:val="0070C0"/>
        </w:rPr>
        <w:t>Root word – charge (various meanings...) – recharge, discharge, supercha</w:t>
      </w:r>
      <w:r w:rsidR="005541B5">
        <w:rPr>
          <w:i/>
          <w:color w:val="0070C0"/>
        </w:rPr>
        <w:t>rged, turbocharged, overcharged – what do various prefixes do to the meaning of the word?</w:t>
      </w:r>
      <w:r w:rsidR="002D2FDB">
        <w:rPr>
          <w:i/>
          <w:color w:val="0070C0"/>
        </w:rPr>
        <w:t xml:space="preserve"> Dual meaning of words </w:t>
      </w:r>
      <w:r w:rsidR="002D2FDB" w:rsidRPr="002D2FDB">
        <w:rPr>
          <w:i/>
          <w:color w:val="0070C0"/>
        </w:rPr>
        <w:sym w:font="Wingdings" w:char="F0E0"/>
      </w:r>
      <w:r w:rsidR="002D2FDB">
        <w:rPr>
          <w:i/>
          <w:color w:val="0070C0"/>
        </w:rPr>
        <w:t>scientific vs. everyday</w:t>
      </w:r>
    </w:p>
    <w:p w:rsidR="005541B5" w:rsidRDefault="005541B5" w:rsidP="005541B5">
      <w:pPr>
        <w:tabs>
          <w:tab w:val="left" w:pos="2580"/>
        </w:tabs>
        <w:spacing w:line="240" w:lineRule="auto"/>
        <w:rPr>
          <w:i/>
          <w:color w:val="0070C0"/>
        </w:rPr>
      </w:pPr>
      <w:r>
        <w:rPr>
          <w:i/>
          <w:color w:val="0070C0"/>
        </w:rPr>
        <w:t xml:space="preserve">Using context clues in text to help identify meaning of bolded terms – is word defined right in the sentence?  Is an example given in surrounding text?  Is definition given in parentheses with bolded term? Is a synonym of the term provided?  </w:t>
      </w:r>
    </w:p>
    <w:p w:rsidR="003818B1" w:rsidRDefault="003818B1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  <w:r>
        <w:rPr>
          <w:b/>
        </w:rPr>
        <w:t>Assessment</w:t>
      </w:r>
      <w:r w:rsidR="00FA78AB">
        <w:rPr>
          <w:b/>
        </w:rPr>
        <w:t xml:space="preserve"> Opportunities: </w:t>
      </w:r>
      <w:r w:rsidR="00CB0B08">
        <w:rPr>
          <w:b/>
        </w:rPr>
        <w:t xml:space="preserve"> “for” and</w:t>
      </w:r>
      <w:r>
        <w:rPr>
          <w:b/>
        </w:rPr>
        <w:t xml:space="preserve"> “as” Learning:</w:t>
      </w: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Default="008D4800" w:rsidP="004A4026">
      <w:pPr>
        <w:tabs>
          <w:tab w:val="left" w:pos="2580"/>
        </w:tabs>
        <w:rPr>
          <w:b/>
        </w:rPr>
      </w:pPr>
    </w:p>
    <w:p w:rsidR="008D4800" w:rsidRPr="008D4800" w:rsidRDefault="008D4800" w:rsidP="004A4026">
      <w:pPr>
        <w:tabs>
          <w:tab w:val="left" w:pos="2580"/>
        </w:tabs>
        <w:rPr>
          <w:b/>
        </w:rPr>
      </w:pPr>
    </w:p>
    <w:sectPr w:rsidR="008D4800" w:rsidRPr="008D4800" w:rsidSect="004A40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2313"/>
    <w:multiLevelType w:val="hybridMultilevel"/>
    <w:tmpl w:val="0E2C187C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D12D8"/>
    <w:multiLevelType w:val="hybridMultilevel"/>
    <w:tmpl w:val="267A9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3DEE"/>
    <w:rsid w:val="000D47FD"/>
    <w:rsid w:val="001627DC"/>
    <w:rsid w:val="00167347"/>
    <w:rsid w:val="002B6CA6"/>
    <w:rsid w:val="002D2FDB"/>
    <w:rsid w:val="00346DAF"/>
    <w:rsid w:val="00350EA5"/>
    <w:rsid w:val="003818B1"/>
    <w:rsid w:val="003A510B"/>
    <w:rsid w:val="003C49AB"/>
    <w:rsid w:val="00403B19"/>
    <w:rsid w:val="004056F1"/>
    <w:rsid w:val="00412874"/>
    <w:rsid w:val="00477716"/>
    <w:rsid w:val="004A4026"/>
    <w:rsid w:val="004F3DEE"/>
    <w:rsid w:val="005541B5"/>
    <w:rsid w:val="00576957"/>
    <w:rsid w:val="006230A6"/>
    <w:rsid w:val="007B73F5"/>
    <w:rsid w:val="007F0518"/>
    <w:rsid w:val="008A043D"/>
    <w:rsid w:val="008D4800"/>
    <w:rsid w:val="009A70F1"/>
    <w:rsid w:val="009C0579"/>
    <w:rsid w:val="00A9708B"/>
    <w:rsid w:val="00AA3B71"/>
    <w:rsid w:val="00AB26CE"/>
    <w:rsid w:val="00AF64F0"/>
    <w:rsid w:val="00C91FAE"/>
    <w:rsid w:val="00C931FF"/>
    <w:rsid w:val="00CB0B08"/>
    <w:rsid w:val="00CD6032"/>
    <w:rsid w:val="00D5417B"/>
    <w:rsid w:val="00E4204A"/>
    <w:rsid w:val="00EC21A2"/>
    <w:rsid w:val="00EE685E"/>
    <w:rsid w:val="00FA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7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8A96-515C-4CE3-AAA3-89EC5DCA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mirabellis</dc:creator>
  <cp:lastModifiedBy>mirabellis</cp:lastModifiedBy>
  <cp:revision>8</cp:revision>
  <cp:lastPrinted>2011-05-25T20:12:00Z</cp:lastPrinted>
  <dcterms:created xsi:type="dcterms:W3CDTF">2011-05-26T19:00:00Z</dcterms:created>
  <dcterms:modified xsi:type="dcterms:W3CDTF">2011-05-30T12:53:00Z</dcterms:modified>
</cp:coreProperties>
</file>